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hanging="0"/>
        <w:jc w:val="both"/>
        <w:rPr>
          <w:rFonts w:ascii="Ciutadella Regular" w:hAnsi="Ciutadella Regular"/>
        </w:rPr>
      </w:pPr>
      <w:r>
        <w:rPr>
          <w:rFonts w:ascii="Ciutadella Regular" w:hAnsi="Ciutadella Regular"/>
        </w:rPr>
        <w:softHyphen/>
      </w:r>
    </w:p>
    <w:p>
      <w:pPr>
        <w:pStyle w:val="Normal"/>
        <w:spacing w:lineRule="auto" w:line="240" w:before="0" w:after="0"/>
        <w:jc w:val="both"/>
        <w:rPr>
          <w:rFonts w:ascii="Ciutadella Regular" w:hAnsi="Ciutadella Regular"/>
        </w:rPr>
      </w:pPr>
      <w:r>
        <w:rPr>
          <w:rFonts w:ascii="Ciutadella Regular" w:hAnsi="Ciutadella Regular"/>
        </w:rPr>
      </w:r>
    </w:p>
    <w:p>
      <w:pPr>
        <w:pStyle w:val="Normal"/>
        <w:tabs>
          <w:tab w:val="clear" w:pos="709"/>
          <w:tab w:val="left" w:pos="5290" w:leader="none"/>
          <w:tab w:val="left" w:pos="5670" w:leader="none"/>
        </w:tabs>
        <w:jc w:val="both"/>
        <w:rPr>
          <w:rFonts w:ascii="Ciutadella Regular" w:hAnsi="Ciutadella Regular" w:eastAsia="Times New Roman" w:cs="Arial"/>
          <w:lang w:eastAsia="es-ES"/>
        </w:rPr>
      </w:pPr>
      <w:r>
        <w:rPr>
          <w:rFonts w:eastAsia="Times New Roman" w:cs="Arial" w:ascii="Ciutadella Regular" w:hAnsi="Ciutadella Regular"/>
          <w:lang w:eastAsia="es-ES"/>
        </w:rPr>
        <w:t xml:space="preserve">D. </w:t>
      </w:r>
      <w:r>
        <w:rPr>
          <w:rFonts w:eastAsia="Times New Roman" w:cs="Arial" w:ascii="Ciutadella Regular" w:hAnsi="Ciutadella Regular"/>
          <w:b/>
          <w:lang w:eastAsia="es-ES"/>
        </w:rPr>
        <w:t>______________</w:t>
      </w:r>
      <w:r>
        <w:rPr>
          <w:rFonts w:eastAsia="Times New Roman" w:cs="Arial" w:ascii="Ciutadella Regular" w:hAnsi="Ciutadella Regular"/>
          <w:lang w:eastAsia="es-ES"/>
        </w:rPr>
        <w:t xml:space="preserve">, en su calidad de </w:t>
      </w:r>
      <w:r>
        <w:rPr>
          <w:rFonts w:eastAsia="Times New Roman" w:cs="Arial" w:ascii="Ciutadella Regular" w:hAnsi="Ciutadella Regular"/>
          <w:b/>
          <w:bCs/>
          <w:lang w:eastAsia="es-ES"/>
        </w:rPr>
        <w:t>Secretario General</w:t>
      </w:r>
      <w:r>
        <w:rPr>
          <w:rFonts w:eastAsia="Times New Roman" w:cs="Arial" w:ascii="Ciutadella Regular" w:hAnsi="Ciutadella Regular"/>
          <w:lang w:eastAsia="es-ES"/>
        </w:rPr>
        <w:t xml:space="preserve"> de la </w:t>
      </w:r>
      <w:r>
        <w:rPr>
          <w:rFonts w:eastAsia="Times New Roman" w:cs="Arial" w:ascii="Ciutadella Regular" w:hAnsi="Ciutadella Regular"/>
          <w:b/>
          <w:bCs/>
          <w:lang w:eastAsia="es-ES"/>
        </w:rPr>
        <w:t>Federación _____________</w:t>
      </w:r>
      <w:r>
        <w:rPr>
          <w:rFonts w:eastAsia="Times New Roman" w:cs="Arial" w:ascii="Ciutadella Regular" w:hAnsi="Ciutadella Regular"/>
          <w:lang w:eastAsia="es-ES"/>
        </w:rPr>
        <w:t>, con domicilio en ______________, C.P. ____ de _______</w:t>
      </w:r>
    </w:p>
    <w:p>
      <w:pPr>
        <w:pStyle w:val="Normal"/>
        <w:tabs>
          <w:tab w:val="clear" w:pos="709"/>
          <w:tab w:val="left" w:pos="5290" w:leader="none"/>
          <w:tab w:val="left" w:pos="5670" w:leader="none"/>
        </w:tabs>
        <w:ind w:left="426" w:firstLine="708"/>
        <w:jc w:val="both"/>
        <w:rPr>
          <w:rFonts w:ascii="Ciutadella Regular" w:hAnsi="Ciutadella Regular" w:eastAsia="Times New Roman" w:cs="Arial"/>
          <w:lang w:eastAsia="es-ES"/>
        </w:rPr>
      </w:pPr>
      <w:r>
        <w:rPr>
          <w:rFonts w:eastAsia="Times New Roman" w:cs="Arial" w:ascii="Ciutadella Regular" w:hAnsi="Ciutadella Regular"/>
          <w:lang w:eastAsia="es-ES"/>
        </w:rPr>
      </w:r>
    </w:p>
    <w:p>
      <w:pPr>
        <w:pStyle w:val="Normal"/>
        <w:ind w:left="426" w:right="276" w:hanging="0"/>
        <w:jc w:val="both"/>
        <w:rPr>
          <w:rFonts w:ascii="Ciutadella Regular" w:hAnsi="Ciutadella Regular" w:eastAsia="Times New Roman" w:cs="Arial"/>
          <w:b/>
          <w:b/>
          <w:bCs/>
          <w:lang w:eastAsia="es-ES"/>
        </w:rPr>
      </w:pPr>
      <w:r>
        <w:rPr>
          <w:rFonts w:eastAsia="Times New Roman" w:cs="Arial" w:ascii="Ciutadella Regular" w:hAnsi="Ciutadella Regular"/>
          <w:b/>
          <w:bCs/>
          <w:lang w:eastAsia="es-ES"/>
        </w:rPr>
        <w:t>C E R T I F I C A:</w:t>
      </w:r>
    </w:p>
    <w:p>
      <w:pPr>
        <w:pStyle w:val="Normal"/>
        <w:ind w:left="426" w:right="276" w:hanging="0"/>
        <w:jc w:val="both"/>
        <w:rPr>
          <w:rFonts w:ascii="Ciutadella Regular" w:hAnsi="Ciutadella Regular" w:eastAsia="Times New Roman" w:cs="Arial"/>
          <w:b/>
          <w:b/>
          <w:bCs/>
          <w:lang w:eastAsia="es-ES"/>
        </w:rPr>
      </w:pPr>
      <w:r>
        <w:rPr>
          <w:rFonts w:eastAsia="Times New Roman" w:cs="Arial" w:ascii="Ciutadella Regular" w:hAnsi="Ciutadella Regular"/>
          <w:b/>
          <w:bCs/>
          <w:lang w:eastAsia="es-ES"/>
        </w:rPr>
      </w:r>
    </w:p>
    <w:p>
      <w:pPr>
        <w:pStyle w:val="Normal"/>
        <w:tabs>
          <w:tab w:val="clear" w:pos="709"/>
          <w:tab w:val="left" w:pos="5290" w:leader="none"/>
          <w:tab w:val="left" w:pos="5670" w:leader="none"/>
        </w:tabs>
        <w:jc w:val="both"/>
        <w:rPr>
          <w:rFonts w:ascii="Ciutadella Regular" w:hAnsi="Ciutadella Regular" w:eastAsia="Times New Roman" w:cs="Arial"/>
          <w:lang w:eastAsia="es-ES"/>
        </w:rPr>
      </w:pPr>
      <w:r>
        <w:rPr>
          <w:rFonts w:ascii="Ciutadella Regular" w:hAnsi="Ciutadella Regular"/>
        </w:rPr>
        <w:t xml:space="preserve">1.- </w:t>
      </w:r>
      <w:r>
        <w:rPr>
          <w:rFonts w:eastAsia="Times New Roman" w:cs="Arial" w:ascii="Ciutadella Regular" w:hAnsi="Ciutadella Regular"/>
          <w:lang w:eastAsia="es-ES"/>
        </w:rPr>
        <w:t>Que ________ participa en la actividad federada oficial de ámbito estatal denominada ________ en la Temporada 2020-2021, la cual tiene previsto desarrollarse ______________,en __________, el día ___________, a las _______horas.</w:t>
      </w:r>
    </w:p>
    <w:p>
      <w:pPr>
        <w:pStyle w:val="Normal"/>
        <w:tabs>
          <w:tab w:val="clear" w:pos="709"/>
          <w:tab w:val="left" w:pos="5290" w:leader="none"/>
          <w:tab w:val="left" w:pos="5670" w:leader="none"/>
        </w:tabs>
        <w:ind w:left="426" w:firstLine="708"/>
        <w:jc w:val="both"/>
        <w:rPr>
          <w:rFonts w:ascii="Ciutadella Regular" w:hAnsi="Ciutadella Regular" w:eastAsia="Times New Roman" w:cs="Arial"/>
          <w:lang w:eastAsia="es-ES"/>
        </w:rPr>
      </w:pPr>
      <w:r>
        <w:rPr>
          <w:rFonts w:eastAsia="Times New Roman" w:cs="Arial" w:ascii="Ciutadella Regular" w:hAnsi="Ciutadella Regular"/>
          <w:lang w:eastAsia="es-ES"/>
        </w:rPr>
      </w:r>
    </w:p>
    <w:p>
      <w:pPr>
        <w:pStyle w:val="Normal"/>
        <w:tabs>
          <w:tab w:val="clear" w:pos="709"/>
          <w:tab w:val="left" w:pos="5290" w:leader="none"/>
          <w:tab w:val="left" w:pos="5670" w:leader="none"/>
        </w:tabs>
        <w:jc w:val="both"/>
        <w:rPr>
          <w:rFonts w:eastAsia="Times New Roman" w:cs="Arial"/>
          <w:i/>
          <w:i/>
          <w:iCs/>
          <w:lang w:eastAsia="es-ES"/>
        </w:rPr>
      </w:pPr>
      <w:r>
        <w:rPr>
          <w:rFonts w:eastAsia="Times New Roman" w:cs="Arial"/>
          <w:lang w:eastAsia="es-ES"/>
        </w:rPr>
        <w:t xml:space="preserve">2.- Que, conforme al criterio del Ministerio de Sanidad y del Consejo Superior de Deportes (CSD), y en base a lo previsto en el  Protocolo de actuación para la vuelta de competiciones oficiales de ámbito estatal y carácter no profesional en </w:t>
      </w:r>
      <w:r>
        <w:rPr/>
        <w:drawing>
          <wp:inline distT="0" distB="0" distL="0" distR="0">
            <wp:extent cx="19050" cy="14605"/>
            <wp:effectExtent l="0" t="0" r="0" b="0"/>
            <wp:docPr id="1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eastAsia="es-ES"/>
        </w:rPr>
        <w:t>la temporada 2020/2021</w:t>
      </w:r>
      <w:r>
        <w:rPr/>
        <w:t xml:space="preserve"> </w:t>
      </w:r>
      <w:r>
        <w:rPr>
          <w:rFonts w:eastAsia="Times New Roman" w:cs="Arial"/>
          <w:lang w:eastAsia="es-ES"/>
        </w:rPr>
        <w:t xml:space="preserve">suscrito por todas las Comunidades Autónomas, y organizadores de competiciones integrados en el Grupo de Tareas para el Impulso del Deporte del CSD , se hace constar que la asistencia y participación en las competiciones , entrenamientos  en la red de centros de alto rendimiento y tecnificación y concentraciones federadas oficiales de ámbito estatal contempladas en el ambito de aplicación  del citado Protocolo,  se consideran a todos los efectos como “una actividad de análoga naturaleza, debidamente acreditada”, conforme a lo previsto en el art. 5.1 h) y en el art. 6.1 k) del </w:t>
      </w:r>
      <w:r>
        <w:rPr>
          <w:rFonts w:eastAsia="Times New Roman" w:cs="Arial"/>
          <w:i/>
          <w:iCs/>
          <w:lang w:eastAsia="es-ES"/>
        </w:rPr>
        <w:t xml:space="preserve">Real Decreto 926/2020, de 25 de octubre, por el que se declara el estado de alarma para contener la propagación de infecciones causadas por el SARS- CoV-2.  </w:t>
      </w:r>
    </w:p>
    <w:p>
      <w:pPr>
        <w:pStyle w:val="Normal"/>
        <w:tabs>
          <w:tab w:val="clear" w:pos="709"/>
          <w:tab w:val="left" w:pos="5290" w:leader="none"/>
          <w:tab w:val="left" w:pos="5670" w:leader="none"/>
        </w:tabs>
        <w:jc w:val="both"/>
        <w:rPr>
          <w:rFonts w:eastAsia="Times New Roman" w:cs="Arial"/>
          <w:i/>
          <w:i/>
          <w:iCs/>
          <w:lang w:eastAsia="es-ES"/>
        </w:rPr>
      </w:pPr>
      <w:r>
        <w:rPr>
          <w:rFonts w:eastAsia="Times New Roman" w:cs="Arial"/>
          <w:i/>
          <w:iCs/>
          <w:lang w:eastAsia="es-ES"/>
        </w:rPr>
      </w:r>
    </w:p>
    <w:p>
      <w:pPr>
        <w:pStyle w:val="Normal"/>
        <w:tabs>
          <w:tab w:val="clear" w:pos="709"/>
          <w:tab w:val="left" w:pos="5290" w:leader="none"/>
          <w:tab w:val="left" w:pos="5670" w:leader="none"/>
        </w:tabs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El presente documento podrá ser exhibido a cualesquiera autoridades públicas dentro del marco de asistencia o permanencia en las actividades federadas oficiales de ámbito estatal. </w:t>
      </w:r>
    </w:p>
    <w:p>
      <w:pPr>
        <w:pStyle w:val="Normal"/>
        <w:tabs>
          <w:tab w:val="clear" w:pos="709"/>
          <w:tab w:val="left" w:pos="5290" w:leader="none"/>
          <w:tab w:val="left" w:pos="5670" w:leader="none"/>
        </w:tabs>
        <w:ind w:left="426" w:firstLine="708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</w:r>
    </w:p>
    <w:p>
      <w:pPr>
        <w:pStyle w:val="Normal"/>
        <w:tabs>
          <w:tab w:val="clear" w:pos="709"/>
          <w:tab w:val="left" w:pos="5290" w:leader="none"/>
          <w:tab w:val="left" w:pos="5670" w:leader="none"/>
        </w:tabs>
        <w:jc w:val="both"/>
        <w:rPr>
          <w:rFonts w:ascii="Ciutadella Regular" w:hAnsi="Ciutadella Regular" w:eastAsia="Times New Roman" w:cs="Arial"/>
          <w:lang w:eastAsia="es-ES"/>
        </w:rPr>
      </w:pPr>
      <w:r>
        <w:rPr>
          <w:rFonts w:eastAsia="Times New Roman" w:cs="Arial" w:ascii="Ciutadella Regular" w:hAnsi="Ciutadella Regular"/>
          <w:lang w:eastAsia="es-ES"/>
        </w:rPr>
        <w:t>Y para que así conste, a los efectos oportunos, expido y firmo la presente certificación en ______ a __ de _______ de 2020.</w:t>
      </w:r>
    </w:p>
    <w:p>
      <w:pPr>
        <w:pStyle w:val="Normal"/>
        <w:jc w:val="both"/>
        <w:rPr>
          <w:rFonts w:ascii="Ciutadella Regular" w:hAnsi="Ciutadella Regular" w:eastAsia="Times New Roman" w:cs="Times New Roman"/>
          <w:lang w:eastAsia="es-ES"/>
        </w:rPr>
      </w:pPr>
      <w:r>
        <w:rPr>
          <w:rFonts w:eastAsia="Times New Roman" w:cs="Times New Roman" w:ascii="Ciutadella Regular" w:hAnsi="Ciutadella Regular"/>
          <w:lang w:eastAsia="es-ES"/>
        </w:rPr>
      </w:r>
    </w:p>
    <w:p>
      <w:pPr>
        <w:pStyle w:val="Normal"/>
        <w:keepNext w:val="true"/>
        <w:numPr>
          <w:ilvl w:val="0"/>
          <w:numId w:val="0"/>
        </w:numPr>
        <w:ind w:right="311" w:hanging="0"/>
        <w:jc w:val="center"/>
        <w:outlineLvl w:val="0"/>
        <w:rPr>
          <w:rFonts w:ascii="Ciutadella Regular" w:hAnsi="Ciutadella Regular" w:eastAsia="Times New Roman" w:cs="Arial"/>
          <w:lang w:eastAsia="es-ES"/>
        </w:rPr>
      </w:pPr>
      <w:r>
        <w:rPr>
          <w:rFonts w:eastAsia="Times New Roman" w:cs="Arial" w:ascii="Ciutadella Regular" w:hAnsi="Ciutadella Regular"/>
          <w:lang w:eastAsia="es-ES"/>
        </w:rPr>
        <w:t>Fdo.- Secretario General</w:t>
      </w:r>
    </w:p>
    <w:p>
      <w:pPr>
        <w:pStyle w:val="Normal"/>
        <w:keepNext w:val="true"/>
        <w:numPr>
          <w:ilvl w:val="0"/>
          <w:numId w:val="0"/>
        </w:numPr>
        <w:ind w:right="311" w:hanging="0"/>
        <w:jc w:val="center"/>
        <w:outlineLvl w:val="0"/>
        <w:rPr>
          <w:rFonts w:ascii="Ciutadella Regular" w:hAnsi="Ciutadella Regular" w:eastAsia="Times New Roman" w:cs="Arial"/>
          <w:lang w:eastAsia="es-ES"/>
        </w:rPr>
      </w:pPr>
      <w:r>
        <w:rPr>
          <w:rFonts w:eastAsia="Times New Roman" w:cs="Arial" w:ascii="Ciutadella Regular" w:hAnsi="Ciutadella Regular"/>
          <w:lang w:eastAsia="es-ES"/>
        </w:rPr>
        <w:t>(Federación Española Correspondiente)</w:t>
      </w:r>
    </w:p>
    <w:p>
      <w:pPr>
        <w:pStyle w:val="Normal"/>
        <w:spacing w:before="0" w:after="160"/>
        <w:ind w:left="708" w:firstLine="708"/>
        <w:jc w:val="both"/>
        <w:rPr/>
      </w:pPr>
      <w:r>
        <w:rPr>
          <w:rFonts w:eastAsia="Times New Roman" w:cs="Times New Roman" w:ascii="Ciutadella Regular" w:hAnsi="Ciutadella Regular"/>
          <w:b/>
          <w:bCs/>
          <w:lang w:eastAsia="es-ES"/>
        </w:rPr>
        <w:t xml:space="preserve">    </w:t>
      </w:r>
      <w:r>
        <w:rPr>
          <w:rFonts w:ascii="Ciutadella Regular" w:hAnsi="Ciutadella Regular"/>
        </w:rPr>
        <w:tab/>
        <w:tab/>
        <w:tab/>
      </w:r>
    </w:p>
    <w:sectPr>
      <w:headerReference w:type="default" r:id="rId3"/>
      <w:type w:val="nextPage"/>
      <w:pgSz w:w="11906" w:h="16838"/>
      <w:pgMar w:left="1701" w:right="1701" w:header="709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utadella Regular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4252"/>
        <w:tab w:val="right" w:pos="8504" w:leader="none"/>
      </w:tabs>
      <w:rPr/>
    </w:pPr>
    <w:r>
      <w:rPr/>
      <w:t xml:space="preserve">LOGO (SELLO) CSD                          LOGO (SELLO) FEDERACIÓN ESPAÑOLA CORRESPONDIENTE </w:t>
      <w:tab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44dcc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d5e20"/>
    <w:rPr>
      <w:rFonts w:ascii="Segoe UI" w:hAnsi="Segoe UI" w:cs="Segoe UI"/>
      <w:sz w:val="18"/>
      <w:szCs w:val="18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90c3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4920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b94920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b94920"/>
    <w:rPr>
      <w:b/>
      <w:bCs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cera">
    <w:name w:val="Header"/>
    <w:basedOn w:val="Normal"/>
    <w:link w:val="EncabezadoCar"/>
    <w:uiPriority w:val="99"/>
    <w:unhideWhenUsed/>
    <w:rsid w:val="00844dcc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d5e2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aa65a8"/>
    <w:pPr>
      <w:widowControl/>
      <w:bidi w:val="0"/>
      <w:spacing w:lineRule="auto" w:line="240" w:before="0" w:after="0"/>
      <w:jc w:val="left"/>
    </w:pPr>
    <w:rPr>
      <w:rFonts w:ascii="Ciutadella Regular" w:hAnsi="Ciutadella Regular" w:cs="Ciutadella Regular" w:eastAsia="Calibri"/>
      <w:color w:val="000000"/>
      <w:kern w:val="0"/>
      <w:sz w:val="24"/>
      <w:szCs w:val="24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0c3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b483e"/>
    <w:pPr/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b9492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b9492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386A-9882-4C5C-B168-109B4BA9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LibreOffice/6.1.6.3$Windows_X86_64 LibreOffice_project/5896ab1714085361c45cf540f76f60673dd96a72</Application>
  <Pages>1</Pages>
  <Words>287</Words>
  <Characters>1539</Characters>
  <CharactersWithSpaces>1862</CharactersWithSpaces>
  <Paragraphs>11</Paragraphs>
  <Company>Consejo Superior de Deportes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2020-10-30T09:58:00Z</dcterms:created>
  <dc:creator>Enrique Arnaldo Benzo</dc:creator>
  <dc:description/>
  <dc:language>es-ES</dc:language>
  <cp:lastModifiedBy>CSD</cp:lastModifiedBy>
  <cp:lastPrinted>2020-10-28T11:25:00Z</cp:lastPrinted>
  <dcterms:modified xsi:type="dcterms:W3CDTF">2020-10-30T09:58:00Z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Consejo Superior de Deportes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